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D14B" w14:textId="26C0B8E1" w:rsidR="00F643F2" w:rsidRDefault="00F643F2" w:rsidP="00F643F2">
      <w:pPr>
        <w:pStyle w:val="NormalWeb"/>
        <w:spacing w:before="0" w:beforeAutospacing="0" w:after="0" w:afterAutospacing="0"/>
        <w:jc w:val="center"/>
        <w:rPr>
          <w:b/>
          <w:color w:val="000000"/>
          <w:sz w:val="20"/>
          <w:szCs w:val="20"/>
          <w:u w:val="single"/>
        </w:rPr>
      </w:pPr>
      <w:r w:rsidRPr="00354ED9">
        <w:rPr>
          <w:b/>
          <w:color w:val="000000"/>
          <w:sz w:val="20"/>
          <w:szCs w:val="20"/>
          <w:u w:val="single"/>
        </w:rPr>
        <w:t xml:space="preserve">WRMA Trailer and RV Parking </w:t>
      </w:r>
      <w:r>
        <w:rPr>
          <w:b/>
          <w:color w:val="000000"/>
          <w:sz w:val="20"/>
          <w:szCs w:val="20"/>
          <w:u w:val="single"/>
        </w:rPr>
        <w:t>Policies 2026</w:t>
      </w:r>
    </w:p>
    <w:p w14:paraId="6E7AE6C9" w14:textId="77777777" w:rsidR="00F643F2" w:rsidRPr="00354ED9" w:rsidRDefault="00F643F2" w:rsidP="00F643F2">
      <w:pPr>
        <w:pStyle w:val="NormalWeb"/>
        <w:spacing w:before="0" w:beforeAutospacing="0" w:after="0" w:afterAutospacing="0"/>
        <w:jc w:val="center"/>
        <w:rPr>
          <w:b/>
          <w:color w:val="000000"/>
          <w:sz w:val="20"/>
          <w:szCs w:val="20"/>
          <w:u w:val="single"/>
        </w:rPr>
      </w:pPr>
    </w:p>
    <w:p w14:paraId="734D5082" w14:textId="58D1ADD3" w:rsidR="00F643F2" w:rsidRDefault="00F643F2" w:rsidP="00F64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4BA">
        <w:rPr>
          <w:rFonts w:ascii="Times New Roman" w:hAnsi="Times New Roman" w:cs="Times New Roman"/>
          <w:color w:val="000000"/>
          <w:sz w:val="20"/>
          <w:szCs w:val="20"/>
        </w:rPr>
        <w:t xml:space="preserve">* </w:t>
      </w:r>
      <w:r w:rsidRPr="007D04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charge is </w:t>
      </w:r>
      <w:r w:rsidRPr="00C50AC9">
        <w:rPr>
          <w:rFonts w:ascii="Times New Roman" w:eastAsia="Times New Roman" w:hAnsi="Times New Roman" w:cs="Times New Roman"/>
          <w:color w:val="000000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500 </w:t>
      </w:r>
      <w:r w:rsidRPr="007D04BA">
        <w:rPr>
          <w:rFonts w:ascii="Times New Roman" w:eastAsia="Times New Roman" w:hAnsi="Times New Roman" w:cs="Times New Roman"/>
          <w:color w:val="000000"/>
          <w:sz w:val="20"/>
          <w:szCs w:val="20"/>
        </w:rPr>
        <w:t>for the year March 1-Febuary 2</w:t>
      </w:r>
      <w:r w:rsidR="00792F9A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7D04BA">
        <w:rPr>
          <w:rFonts w:ascii="Times New Roman" w:eastAsia="Times New Roman" w:hAnsi="Times New Roman" w:cs="Times New Roman"/>
          <w:color w:val="000000"/>
          <w:sz w:val="20"/>
          <w:szCs w:val="20"/>
        </w:rPr>
        <w:t>.  The charge remains $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7D04BA">
        <w:rPr>
          <w:rFonts w:ascii="Times New Roman" w:eastAsia="Times New Roman" w:hAnsi="Times New Roman" w:cs="Times New Roman"/>
          <w:color w:val="000000"/>
          <w:sz w:val="20"/>
          <w:szCs w:val="20"/>
        </w:rPr>
        <w:t>00 for any portion of that year if the parking is initiated after March 1st or if the trailer is removed before February 2</w:t>
      </w:r>
      <w:r w:rsidR="00792F9A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7D04BA">
        <w:rPr>
          <w:rFonts w:ascii="Times New Roman" w:eastAsia="Times New Roman" w:hAnsi="Times New Roman" w:cs="Times New Roman"/>
          <w:color w:val="000000"/>
          <w:sz w:val="20"/>
          <w:szCs w:val="20"/>
        </w:rPr>
        <w:t>th.</w:t>
      </w:r>
    </w:p>
    <w:p w14:paraId="2F31E570" w14:textId="77777777" w:rsidR="00F643F2" w:rsidRPr="007D04BA" w:rsidRDefault="00F643F2" w:rsidP="00F64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*The charge is $10 per day to a maximum of $50 per week for daily or weekly parking.  </w:t>
      </w:r>
    </w:p>
    <w:p w14:paraId="78168CC6" w14:textId="74126810" w:rsidR="00F643F2" w:rsidRDefault="00F643F2" w:rsidP="00F64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*Parking </w:t>
      </w:r>
      <w:r w:rsidRPr="007D04BA">
        <w:rPr>
          <w:rFonts w:ascii="Times New Roman" w:eastAsia="Times New Roman" w:hAnsi="Times New Roman" w:cs="Times New Roman"/>
          <w:color w:val="000000"/>
          <w:sz w:val="20"/>
          <w:szCs w:val="20"/>
        </w:rPr>
        <w:t>charge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7D04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must be paid before parking the trailer in the park.</w:t>
      </w:r>
    </w:p>
    <w:p w14:paraId="14238A62" w14:textId="10A6CD28" w:rsidR="00F643F2" w:rsidRPr="00354ED9" w:rsidRDefault="00F643F2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Pr="00354E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</w:t>
      </w:r>
      <w:r w:rsidRPr="00354ED9">
        <w:rPr>
          <w:color w:val="000000"/>
          <w:sz w:val="20"/>
          <w:szCs w:val="20"/>
        </w:rPr>
        <w:t>vernight camping</w:t>
      </w:r>
      <w:r>
        <w:rPr>
          <w:color w:val="000000"/>
          <w:sz w:val="20"/>
          <w:szCs w:val="20"/>
        </w:rPr>
        <w:t xml:space="preserve"> is allowed during race events and may be allowed at other times at the discretion of WRMA.  *Permission from the WRMA entrance gate staff or a WRMA manager is required</w:t>
      </w:r>
      <w:r w:rsidRPr="00354E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 non event camping</w:t>
      </w:r>
      <w:r w:rsidRPr="00354ED9">
        <w:rPr>
          <w:color w:val="000000"/>
          <w:sz w:val="20"/>
          <w:szCs w:val="20"/>
        </w:rPr>
        <w:t>.</w:t>
      </w:r>
    </w:p>
    <w:p w14:paraId="32808E38" w14:textId="7BE82975" w:rsidR="00F643F2" w:rsidRPr="00354ED9" w:rsidRDefault="00F643F2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Pr="00462178">
        <w:rPr>
          <w:color w:val="000000"/>
          <w:sz w:val="20"/>
          <w:szCs w:val="20"/>
        </w:rPr>
        <w:t>Trailer parking is intended to be for WRMA members</w:t>
      </w:r>
      <w:r>
        <w:rPr>
          <w:color w:val="000000"/>
          <w:sz w:val="20"/>
          <w:szCs w:val="20"/>
        </w:rPr>
        <w:t xml:space="preserve"> and riders</w:t>
      </w:r>
      <w:r w:rsidRPr="00462178">
        <w:rPr>
          <w:color w:val="000000"/>
          <w:sz w:val="20"/>
          <w:szCs w:val="20"/>
        </w:rPr>
        <w:t xml:space="preserve"> to park a trailer</w:t>
      </w:r>
      <w:r>
        <w:rPr>
          <w:color w:val="000000"/>
          <w:sz w:val="20"/>
          <w:szCs w:val="20"/>
        </w:rPr>
        <w:t xml:space="preserve"> and/</w:t>
      </w:r>
      <w:r w:rsidRPr="00462178">
        <w:rPr>
          <w:color w:val="000000"/>
          <w:sz w:val="20"/>
          <w:szCs w:val="20"/>
        </w:rPr>
        <w:t>or RV (herein referred to as Trailer) that is owned by the member</w:t>
      </w:r>
      <w:r>
        <w:rPr>
          <w:color w:val="000000"/>
          <w:sz w:val="20"/>
          <w:szCs w:val="20"/>
        </w:rPr>
        <w:t xml:space="preserve"> or rider</w:t>
      </w:r>
      <w:r w:rsidRPr="00462178">
        <w:rPr>
          <w:color w:val="000000"/>
          <w:sz w:val="20"/>
          <w:szCs w:val="20"/>
        </w:rPr>
        <w:t xml:space="preserve"> in the park to use during their riding use of the park.  Other uses such as storage, commercial use and parking/storage of trailers or property not owned by the</w:t>
      </w:r>
      <w:r>
        <w:rPr>
          <w:color w:val="000000"/>
          <w:sz w:val="20"/>
          <w:szCs w:val="20"/>
        </w:rPr>
        <w:t xml:space="preserve"> member or rider</w:t>
      </w:r>
      <w:r w:rsidRPr="00462178">
        <w:rPr>
          <w:color w:val="000000"/>
          <w:sz w:val="20"/>
          <w:szCs w:val="20"/>
        </w:rPr>
        <w:t xml:space="preserve"> is prohibited</w:t>
      </w:r>
    </w:p>
    <w:p w14:paraId="08DCD22A" w14:textId="1717B8A4" w:rsidR="00F643F2" w:rsidRPr="00354ED9" w:rsidRDefault="00F643F2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54ED9">
        <w:rPr>
          <w:color w:val="000000"/>
          <w:sz w:val="20"/>
          <w:szCs w:val="20"/>
        </w:rPr>
        <w:t>* WRMA discourages leaving any valuables in trailers and encourages members</w:t>
      </w:r>
      <w:r>
        <w:rPr>
          <w:color w:val="000000"/>
          <w:sz w:val="20"/>
          <w:szCs w:val="20"/>
        </w:rPr>
        <w:t xml:space="preserve"> and riders</w:t>
      </w:r>
      <w:r w:rsidRPr="00354ED9">
        <w:rPr>
          <w:color w:val="000000"/>
          <w:sz w:val="20"/>
          <w:szCs w:val="20"/>
        </w:rPr>
        <w:t xml:space="preserve"> to insure their trailers and any contents.  WRMA is not responsible for any loss.</w:t>
      </w:r>
    </w:p>
    <w:p w14:paraId="1A77443E" w14:textId="76E43272" w:rsidR="00F643F2" w:rsidRPr="00354ED9" w:rsidRDefault="00F643F2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54ED9">
        <w:rPr>
          <w:color w:val="000000"/>
          <w:sz w:val="20"/>
          <w:szCs w:val="20"/>
        </w:rPr>
        <w:t>* Members</w:t>
      </w:r>
      <w:r>
        <w:rPr>
          <w:color w:val="000000"/>
          <w:sz w:val="20"/>
          <w:szCs w:val="20"/>
        </w:rPr>
        <w:t xml:space="preserve"> and riders</w:t>
      </w:r>
      <w:r w:rsidRPr="00354ED9">
        <w:rPr>
          <w:color w:val="000000"/>
          <w:sz w:val="20"/>
          <w:szCs w:val="20"/>
        </w:rPr>
        <w:t xml:space="preserve"> leaving their trailers must sign a waiver absolving WRMA of any responsibility for security or safety of their trailer or contents and acknowledging they have read and understand our rules.</w:t>
      </w:r>
    </w:p>
    <w:p w14:paraId="6C81ADBA" w14:textId="7768791C" w:rsidR="00F643F2" w:rsidRPr="00354ED9" w:rsidRDefault="00F643F2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54ED9">
        <w:rPr>
          <w:color w:val="000000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 xml:space="preserve">Trailers </w:t>
      </w:r>
      <w:r w:rsidRPr="00354ED9">
        <w:rPr>
          <w:color w:val="000000"/>
          <w:sz w:val="20"/>
          <w:szCs w:val="20"/>
        </w:rPr>
        <w:t>must</w:t>
      </w:r>
      <w:r>
        <w:rPr>
          <w:color w:val="000000"/>
          <w:sz w:val="20"/>
          <w:szCs w:val="20"/>
        </w:rPr>
        <w:t xml:space="preserve"> be</w:t>
      </w:r>
      <w:r w:rsidRPr="00354ED9">
        <w:rPr>
          <w:color w:val="000000"/>
          <w:sz w:val="20"/>
          <w:szCs w:val="20"/>
        </w:rPr>
        <w:t xml:space="preserve"> register</w:t>
      </w:r>
      <w:r>
        <w:rPr>
          <w:color w:val="000000"/>
          <w:sz w:val="20"/>
          <w:szCs w:val="20"/>
        </w:rPr>
        <w:t>ed</w:t>
      </w:r>
      <w:r w:rsidRPr="00354ED9">
        <w:rPr>
          <w:color w:val="000000"/>
          <w:sz w:val="20"/>
          <w:szCs w:val="20"/>
        </w:rPr>
        <w:t xml:space="preserve"> at the entrance gate so we can get in touch with the owner in the event we need the trailer moved.</w:t>
      </w:r>
    </w:p>
    <w:p w14:paraId="45F2A30B" w14:textId="7CB0B0FA" w:rsidR="00F643F2" w:rsidRPr="00354ED9" w:rsidRDefault="00F643F2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54ED9">
        <w:rPr>
          <w:color w:val="000000"/>
          <w:sz w:val="20"/>
          <w:szCs w:val="20"/>
        </w:rPr>
        <w:t xml:space="preserve">* In the event WRMA needs a trailer moved we will provide a minimum of 24hrs notice.  After that period, the </w:t>
      </w:r>
      <w:r>
        <w:rPr>
          <w:color w:val="000000"/>
          <w:sz w:val="20"/>
          <w:szCs w:val="20"/>
        </w:rPr>
        <w:t>trailer owner</w:t>
      </w:r>
      <w:r w:rsidRPr="00354ED9">
        <w:rPr>
          <w:color w:val="000000"/>
          <w:sz w:val="20"/>
          <w:szCs w:val="20"/>
        </w:rPr>
        <w:t xml:space="preserve"> is responsible to move the trailer with in the time</w:t>
      </w:r>
      <w:r>
        <w:rPr>
          <w:color w:val="000000"/>
          <w:sz w:val="20"/>
          <w:szCs w:val="20"/>
        </w:rPr>
        <w:t xml:space="preserve"> period</w:t>
      </w:r>
      <w:r w:rsidRPr="00354ED9">
        <w:rPr>
          <w:color w:val="000000"/>
          <w:sz w:val="20"/>
          <w:szCs w:val="20"/>
        </w:rPr>
        <w:t xml:space="preserve"> specified by WRMA.</w:t>
      </w:r>
    </w:p>
    <w:p w14:paraId="0865BB2F" w14:textId="77777777" w:rsidR="00F643F2" w:rsidRPr="00354ED9" w:rsidRDefault="00F643F2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54ED9">
        <w:rPr>
          <w:color w:val="000000"/>
          <w:sz w:val="20"/>
          <w:szCs w:val="20"/>
        </w:rPr>
        <w:t xml:space="preserve">* WRMA reserves the right to move or tow off site any trailer parked in the facility if the owner does not move it with in the time </w:t>
      </w:r>
      <w:r>
        <w:rPr>
          <w:color w:val="000000"/>
          <w:sz w:val="20"/>
          <w:szCs w:val="20"/>
        </w:rPr>
        <w:t xml:space="preserve">period </w:t>
      </w:r>
      <w:r w:rsidRPr="00354ED9">
        <w:rPr>
          <w:color w:val="000000"/>
          <w:sz w:val="20"/>
          <w:szCs w:val="20"/>
        </w:rPr>
        <w:t>specified by WRMA. WRMA will not be responsible for any damages incurred during any move.  Towing and impound charges are the responsibility of the trailer owner.</w:t>
      </w:r>
    </w:p>
    <w:p w14:paraId="41CAB9EA" w14:textId="77777777" w:rsidR="00F643F2" w:rsidRPr="00354ED9" w:rsidRDefault="00F643F2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54ED9">
        <w:rPr>
          <w:color w:val="000000"/>
          <w:sz w:val="20"/>
          <w:szCs w:val="20"/>
        </w:rPr>
        <w:t>* If a trailer has to be moved by WRMA and a hitch locking device is used it will be cut off at the sole expense of the trailer owner.</w:t>
      </w:r>
    </w:p>
    <w:p w14:paraId="194B168F" w14:textId="77777777" w:rsidR="00F643F2" w:rsidRDefault="00F643F2" w:rsidP="00F643F2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1A5844">
        <w:rPr>
          <w:color w:val="000000"/>
          <w:sz w:val="20"/>
          <w:szCs w:val="20"/>
        </w:rPr>
        <w:t>*</w:t>
      </w:r>
      <w:r w:rsidRPr="001A5844">
        <w:rPr>
          <w:rFonts w:ascii="Times New Roman" w:eastAsia="Times New Roman" w:hAnsi="Times New Roman" w:cs="Times New Roman"/>
          <w:color w:val="000000"/>
          <w:sz w:val="20"/>
          <w:szCs w:val="20"/>
        </w:rPr>
        <w:t>All trailers must be moved out of the park for events such as the MRC Pro National, the Spartan Mud Run and/or any other event as requested by WRMA. WRMA reserves the right to add trailer removal events at any time without notice to trailer owners.</w:t>
      </w:r>
      <w:r>
        <w:rPr>
          <w:rFonts w:eastAsia="Times New Roman"/>
          <w:color w:val="000000"/>
          <w:sz w:val="24"/>
          <w:szCs w:val="24"/>
        </w:rPr>
        <w:t> </w:t>
      </w:r>
    </w:p>
    <w:p w14:paraId="70AD298A" w14:textId="5C8D88A4" w:rsidR="00F643F2" w:rsidRPr="00462178" w:rsidRDefault="00F643F2" w:rsidP="00F643F2">
      <w:pPr>
        <w:spacing w:after="0" w:line="240" w:lineRule="auto"/>
        <w:rPr>
          <w:color w:val="000000"/>
          <w:sz w:val="20"/>
          <w:szCs w:val="20"/>
        </w:rPr>
      </w:pPr>
      <w:r w:rsidRPr="7CDC4D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 </w:t>
      </w:r>
      <w:r w:rsidRPr="7CDC4D6C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 xml:space="preserve">All trailers must be removed from the park by end of day 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Tuesday June 2nd</w:t>
      </w:r>
      <w:r w:rsidRPr="7CDC4D6C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 xml:space="preserve"> for the Pro National.  Trailers may be returned Monday June 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8</w:t>
      </w:r>
      <w:r w:rsidRPr="7CDC4D6C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vertAlign w:val="superscript"/>
        </w:rPr>
        <w:t>th</w:t>
      </w:r>
      <w:r w:rsidRPr="7CDC4D6C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 xml:space="preserve">.  Trailers must be removed from the park again by end day 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 xml:space="preserve">Sunday August </w:t>
      </w:r>
      <w:r w:rsidR="00792F9A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9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th</w:t>
      </w:r>
      <w:r w:rsidRPr="7CDC4D6C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 xml:space="preserve"> before the MudGirl Event. They ma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y be returned Monday August 17th</w:t>
      </w:r>
      <w:r w:rsidRPr="7CDC4D6C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.</w:t>
      </w:r>
    </w:p>
    <w:p w14:paraId="3E1F78D0" w14:textId="77777777" w:rsidR="00F643F2" w:rsidRPr="00354ED9" w:rsidRDefault="00F643F2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54ED9">
        <w:rPr>
          <w:color w:val="000000"/>
          <w:sz w:val="20"/>
          <w:szCs w:val="20"/>
        </w:rPr>
        <w:t>* Events dates that require trailers to be moved are subject to change or cancellation.  Watch WRMA twitter for updates and watch for notices posted on trailers in the park.</w:t>
      </w:r>
    </w:p>
    <w:p w14:paraId="586A89C5" w14:textId="252FCEB6" w:rsidR="00F643F2" w:rsidRDefault="00F643F2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54ED9">
        <w:rPr>
          <w:color w:val="000000"/>
          <w:sz w:val="20"/>
          <w:szCs w:val="20"/>
        </w:rPr>
        <w:t xml:space="preserve">* </w:t>
      </w:r>
      <w:r w:rsidR="002A34DE">
        <w:rPr>
          <w:color w:val="000000"/>
          <w:sz w:val="20"/>
          <w:szCs w:val="20"/>
        </w:rPr>
        <w:t>Trailer owners</w:t>
      </w:r>
      <w:r w:rsidRPr="00354ED9">
        <w:rPr>
          <w:color w:val="000000"/>
          <w:sz w:val="20"/>
          <w:szCs w:val="20"/>
        </w:rPr>
        <w:t xml:space="preserve"> are responsible to keep WRMA informed of any change in their contact information.</w:t>
      </w:r>
    </w:p>
    <w:p w14:paraId="0A342BFA" w14:textId="77777777" w:rsidR="00F643F2" w:rsidRDefault="00F643F2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Extra charges will apply to requests to pick up your trailer during non-business hours.</w:t>
      </w:r>
    </w:p>
    <w:p w14:paraId="17EA4422" w14:textId="77777777" w:rsidR="002A34DE" w:rsidRDefault="002A34DE" w:rsidP="00F643F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0E87CE65" w14:textId="77777777" w:rsidR="00F643F2" w:rsidRPr="00354ED9" w:rsidRDefault="00F643F2" w:rsidP="00F643F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54ED9">
        <w:rPr>
          <w:rFonts w:ascii="Times New Roman" w:hAnsi="Times New Roman" w:cs="Times New Roman"/>
          <w:b/>
          <w:sz w:val="20"/>
          <w:szCs w:val="20"/>
          <w:u w:val="single"/>
        </w:rPr>
        <w:t>WARNING</w:t>
      </w:r>
    </w:p>
    <w:p w14:paraId="0B05B17E" w14:textId="77777777" w:rsidR="00F643F2" w:rsidRPr="00354ED9" w:rsidRDefault="00F643F2" w:rsidP="00F643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4ED9">
        <w:rPr>
          <w:rFonts w:ascii="Times New Roman" w:hAnsi="Times New Roman" w:cs="Times New Roman"/>
          <w:color w:val="000000"/>
          <w:sz w:val="20"/>
          <w:szCs w:val="20"/>
        </w:rPr>
        <w:t>I have read and understand the rules and terms and agree to abide by them.</w:t>
      </w:r>
    </w:p>
    <w:p w14:paraId="7476D61C" w14:textId="77777777" w:rsidR="00F643F2" w:rsidRPr="00354ED9" w:rsidRDefault="00F643F2" w:rsidP="00F643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4ED9">
        <w:rPr>
          <w:rFonts w:ascii="Times New Roman" w:hAnsi="Times New Roman" w:cs="Times New Roman"/>
          <w:sz w:val="20"/>
          <w:szCs w:val="20"/>
        </w:rPr>
        <w:t xml:space="preserve">The Wild Rose Motocross Association (WRMA) is in no way liable or responsible for the purchasers or </w:t>
      </w:r>
      <w:proofErr w:type="gramStart"/>
      <w:r w:rsidRPr="00354ED9">
        <w:rPr>
          <w:rFonts w:ascii="Times New Roman" w:hAnsi="Times New Roman" w:cs="Times New Roman"/>
          <w:sz w:val="20"/>
          <w:szCs w:val="20"/>
        </w:rPr>
        <w:t>users</w:t>
      </w:r>
      <w:proofErr w:type="gramEnd"/>
      <w:r w:rsidRPr="00354ED9">
        <w:rPr>
          <w:rFonts w:ascii="Times New Roman" w:hAnsi="Times New Roman" w:cs="Times New Roman"/>
          <w:sz w:val="20"/>
          <w:szCs w:val="20"/>
        </w:rPr>
        <w:t xml:space="preserve"> vehicles, trailer or contents at any time.</w:t>
      </w:r>
    </w:p>
    <w:p w14:paraId="0E00D7E0" w14:textId="77777777" w:rsidR="00F643F2" w:rsidRPr="00354ED9" w:rsidRDefault="00F643F2" w:rsidP="00F643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4ED9">
        <w:rPr>
          <w:rFonts w:ascii="Times New Roman" w:hAnsi="Times New Roman" w:cs="Times New Roman"/>
          <w:sz w:val="20"/>
          <w:szCs w:val="20"/>
        </w:rPr>
        <w:t>Be aware the WRMA is not responsible in any way if your property gets damaged, vandalized or stolen by accident or on purpose while in our park.</w:t>
      </w:r>
    </w:p>
    <w:p w14:paraId="51666ED6" w14:textId="77777777" w:rsidR="00F643F2" w:rsidRPr="00354ED9" w:rsidRDefault="00F643F2" w:rsidP="00F643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4ED9">
        <w:rPr>
          <w:rFonts w:ascii="Times New Roman" w:hAnsi="Times New Roman" w:cs="Times New Roman"/>
          <w:sz w:val="20"/>
          <w:szCs w:val="20"/>
        </w:rPr>
        <w:t>The WRMA does not recommend you leave your property in our park unattended.</w:t>
      </w:r>
    </w:p>
    <w:p w14:paraId="61B6E600" w14:textId="77777777" w:rsidR="00F643F2" w:rsidRPr="00354ED9" w:rsidRDefault="00F643F2" w:rsidP="00F643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4ED9">
        <w:rPr>
          <w:rFonts w:ascii="Times New Roman" w:hAnsi="Times New Roman" w:cs="Times New Roman"/>
          <w:sz w:val="20"/>
          <w:szCs w:val="20"/>
        </w:rPr>
        <w:t>The user is responsible to carry your own insurance.  Our insurance does not protect your property in any way while in our premises.</w:t>
      </w:r>
    </w:p>
    <w:p w14:paraId="40A27B2C" w14:textId="77777777" w:rsidR="00F643F2" w:rsidRDefault="00F643F2" w:rsidP="00F643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4ED9">
        <w:rPr>
          <w:rFonts w:ascii="Times New Roman" w:hAnsi="Times New Roman" w:cs="Times New Roman"/>
          <w:sz w:val="20"/>
          <w:szCs w:val="20"/>
        </w:rPr>
        <w:t>The purchase or use of a WRMA parking spot offers absolutely no real or implied responsibility.</w:t>
      </w:r>
    </w:p>
    <w:p w14:paraId="56737B67" w14:textId="77777777" w:rsidR="00F643F2" w:rsidRDefault="00F643F2"/>
    <w:sectPr w:rsidR="00F643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14B89"/>
    <w:multiLevelType w:val="hybridMultilevel"/>
    <w:tmpl w:val="0DE2DB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759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F2"/>
    <w:rsid w:val="002A34DE"/>
    <w:rsid w:val="00343333"/>
    <w:rsid w:val="005828A2"/>
    <w:rsid w:val="00606857"/>
    <w:rsid w:val="00792F9A"/>
    <w:rsid w:val="00F6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9CF3"/>
  <w15:chartTrackingRefBased/>
  <w15:docId w15:val="{12A0FBB2-6E54-4006-8BF0-B63AA419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3F2"/>
    <w:pPr>
      <w:spacing w:after="200" w:line="276" w:lineRule="auto"/>
    </w:pPr>
    <w:rPr>
      <w:rFonts w:eastAsiaTheme="minorEastAsia"/>
      <w:kern w:val="0"/>
      <w:sz w:val="22"/>
      <w:szCs w:val="22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3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6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Heikkinen</dc:creator>
  <cp:keywords/>
  <dc:description/>
  <cp:lastModifiedBy>Wild Rose Motocross Assn</cp:lastModifiedBy>
  <cp:revision>2</cp:revision>
  <dcterms:created xsi:type="dcterms:W3CDTF">2026-02-23T19:52:00Z</dcterms:created>
  <dcterms:modified xsi:type="dcterms:W3CDTF">2026-02-23T19:52:00Z</dcterms:modified>
</cp:coreProperties>
</file>